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56" w:rsidRDefault="00EE4E56" w:rsidP="00EE4E56">
      <w:pPr>
        <w:spacing w:line="276" w:lineRule="auto"/>
        <w:ind w:right="-90"/>
        <w:jc w:val="center"/>
        <w:rPr>
          <w:rFonts w:ascii="Arial" w:hAnsi="Arial" w:cs="Arial"/>
          <w:b/>
          <w:u w:val="single"/>
        </w:rPr>
      </w:pPr>
    </w:p>
    <w:p w:rsidR="00EE4E56" w:rsidRPr="003360D6" w:rsidRDefault="00EE4E56" w:rsidP="00EE4E56">
      <w:pPr>
        <w:spacing w:line="276" w:lineRule="auto"/>
        <w:ind w:right="-90"/>
        <w:jc w:val="center"/>
        <w:rPr>
          <w:rFonts w:ascii="Arial" w:hAnsi="Arial" w:cs="Arial"/>
          <w:b/>
          <w:u w:val="single"/>
        </w:rPr>
      </w:pPr>
      <w:r w:rsidRPr="003360D6">
        <w:rPr>
          <w:rFonts w:ascii="Arial" w:hAnsi="Arial" w:cs="Arial"/>
          <w:b/>
          <w:u w:val="single"/>
        </w:rPr>
        <w:t>PRESS COMMUNIQUE</w:t>
      </w:r>
    </w:p>
    <w:p w:rsidR="00EE4E56" w:rsidRPr="00C17BEF" w:rsidRDefault="00EE4E56" w:rsidP="00EE4E56">
      <w:pPr>
        <w:spacing w:line="276" w:lineRule="auto"/>
        <w:ind w:right="-90"/>
        <w:jc w:val="center"/>
        <w:rPr>
          <w:b/>
          <w:color w:val="FF0000"/>
          <w:sz w:val="14"/>
          <w:u w:val="single"/>
        </w:rPr>
      </w:pPr>
    </w:p>
    <w:p w:rsidR="00EE4E56" w:rsidRDefault="00EE4E56" w:rsidP="00EE4E56">
      <w:pPr>
        <w:spacing w:line="276" w:lineRule="auto"/>
        <w:ind w:right="-90"/>
        <w:jc w:val="both"/>
        <w:rPr>
          <w:rFonts w:ascii="Arial" w:hAnsi="Arial" w:cs="Arial"/>
        </w:rPr>
      </w:pPr>
    </w:p>
    <w:p w:rsidR="00EE4E56" w:rsidRPr="003360D6" w:rsidRDefault="00EE4E56" w:rsidP="00EE4E56">
      <w:pPr>
        <w:spacing w:line="276" w:lineRule="auto"/>
        <w:ind w:left="-180" w:right="-54"/>
        <w:jc w:val="both"/>
        <w:rPr>
          <w:rFonts w:ascii="Arial" w:hAnsi="Arial" w:cs="Arial"/>
        </w:rPr>
      </w:pPr>
      <w:r w:rsidRPr="003360D6">
        <w:rPr>
          <w:rFonts w:ascii="Arial" w:hAnsi="Arial" w:cs="Arial"/>
        </w:rPr>
        <w:t>Government of India has announced the Sale (Re-issue) of (</w:t>
      </w:r>
      <w:proofErr w:type="spellStart"/>
      <w:r w:rsidRPr="003360D6">
        <w:rPr>
          <w:rFonts w:ascii="Arial" w:hAnsi="Arial" w:cs="Arial"/>
        </w:rPr>
        <w:t>i</w:t>
      </w:r>
      <w:proofErr w:type="spellEnd"/>
      <w:r w:rsidRPr="003360D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‘7.00 per cent  </w:t>
      </w:r>
      <w:r w:rsidRPr="003360D6">
        <w:rPr>
          <w:rFonts w:ascii="Arial" w:hAnsi="Arial" w:cs="Arial"/>
        </w:rPr>
        <w:t>Government Stock,</w:t>
      </w:r>
      <w:r>
        <w:rPr>
          <w:rFonts w:ascii="Arial" w:hAnsi="Arial" w:cs="Arial"/>
        </w:rPr>
        <w:t xml:space="preserve"> 2021’</w:t>
      </w:r>
      <w:r w:rsidRPr="003360D6">
        <w:rPr>
          <w:rFonts w:ascii="Arial" w:hAnsi="Arial" w:cs="Arial"/>
        </w:rPr>
        <w:t xml:space="preserve">  for a notified amount of  </w:t>
      </w:r>
      <w:r w:rsidRPr="00734113">
        <w:rPr>
          <w:rFonts w:ascii="Rupee Foradian" w:hAnsi="Rupee Foradian" w:cs="Arial"/>
          <w:b/>
          <w:bCs/>
        </w:rPr>
        <w:t>`</w:t>
      </w:r>
      <w:r w:rsidRPr="003360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Pr="003360D6">
        <w:rPr>
          <w:rFonts w:ascii="Arial" w:hAnsi="Arial" w:cs="Arial"/>
          <w:b/>
          <w:bCs/>
        </w:rPr>
        <w:t>,000 crore</w:t>
      </w:r>
      <w:r w:rsidRPr="003360D6">
        <w:rPr>
          <w:rFonts w:ascii="Arial" w:hAnsi="Arial" w:cs="Arial"/>
        </w:rPr>
        <w:t xml:space="preserve"> (nominal) through </w:t>
      </w:r>
      <w:r>
        <w:rPr>
          <w:rFonts w:ascii="Arial" w:hAnsi="Arial" w:cs="Arial"/>
          <w:u w:val="single"/>
        </w:rPr>
        <w:t xml:space="preserve">price </w:t>
      </w:r>
      <w:r w:rsidRPr="003360D6">
        <w:rPr>
          <w:rFonts w:ascii="Arial" w:hAnsi="Arial" w:cs="Arial"/>
          <w:u w:val="single"/>
        </w:rPr>
        <w:t>based auction</w:t>
      </w:r>
      <w:r w:rsidRPr="003360D6">
        <w:rPr>
          <w:rFonts w:ascii="Arial" w:hAnsi="Arial" w:cs="Arial"/>
        </w:rPr>
        <w:t xml:space="preserve">, (ii) </w:t>
      </w:r>
      <w:r>
        <w:rPr>
          <w:rFonts w:ascii="Arial" w:hAnsi="Arial" w:cs="Arial"/>
        </w:rPr>
        <w:t>‘8.24</w:t>
      </w:r>
      <w:r w:rsidRPr="003360D6">
        <w:rPr>
          <w:rFonts w:ascii="Arial" w:hAnsi="Arial" w:cs="Arial"/>
        </w:rPr>
        <w:t xml:space="preserve"> per cent Government Stock, 20</w:t>
      </w:r>
      <w:r>
        <w:rPr>
          <w:rFonts w:ascii="Arial" w:hAnsi="Arial" w:cs="Arial"/>
        </w:rPr>
        <w:t>27’</w:t>
      </w:r>
      <w:r w:rsidRPr="003360D6">
        <w:rPr>
          <w:rFonts w:ascii="Arial" w:hAnsi="Arial" w:cs="Arial"/>
        </w:rPr>
        <w:t xml:space="preserve"> for a notified amount of  </w:t>
      </w:r>
      <w:r w:rsidRPr="00734113">
        <w:rPr>
          <w:rFonts w:ascii="Rupee Foradian" w:hAnsi="Rupee Foradian" w:cs="Arial"/>
          <w:b/>
          <w:bCs/>
        </w:rPr>
        <w:t>`</w:t>
      </w:r>
      <w:r w:rsidRPr="003360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Pr="003360D6">
        <w:rPr>
          <w:rFonts w:ascii="Arial" w:hAnsi="Arial" w:cs="Arial"/>
          <w:b/>
          <w:bCs/>
        </w:rPr>
        <w:t>,000 crore</w:t>
      </w:r>
      <w:r w:rsidRPr="003360D6">
        <w:rPr>
          <w:rFonts w:ascii="Arial" w:hAnsi="Arial" w:cs="Arial"/>
        </w:rPr>
        <w:t xml:space="preserve"> (nominal) through </w:t>
      </w:r>
      <w:r w:rsidRPr="003360D6">
        <w:rPr>
          <w:rFonts w:ascii="Arial" w:hAnsi="Arial" w:cs="Arial"/>
          <w:u w:val="single"/>
        </w:rPr>
        <w:t>price based auction</w:t>
      </w:r>
      <w:r w:rsidRPr="003360D6">
        <w:rPr>
          <w:rFonts w:ascii="Arial" w:hAnsi="Arial" w:cs="Arial"/>
        </w:rPr>
        <w:t xml:space="preserve">, (iii) </w:t>
      </w:r>
      <w:r>
        <w:rPr>
          <w:rFonts w:ascii="Arial" w:hAnsi="Arial" w:cs="Arial"/>
        </w:rPr>
        <w:t>‘GoI Floating Rate Bonds</w:t>
      </w:r>
      <w:r w:rsidRPr="003360D6">
        <w:rPr>
          <w:rFonts w:ascii="Arial" w:hAnsi="Arial" w:cs="Arial"/>
        </w:rPr>
        <w:t>, 20</w:t>
      </w:r>
      <w:r>
        <w:rPr>
          <w:rFonts w:ascii="Arial" w:hAnsi="Arial" w:cs="Arial"/>
        </w:rPr>
        <w:t>31’’</w:t>
      </w:r>
      <w:r w:rsidRPr="003360D6">
        <w:rPr>
          <w:rFonts w:ascii="Arial" w:hAnsi="Arial" w:cs="Arial"/>
        </w:rPr>
        <w:t xml:space="preserve"> for a notified amount of </w:t>
      </w:r>
      <w:r w:rsidRPr="00734113">
        <w:rPr>
          <w:rFonts w:ascii="Rupee Foradian" w:hAnsi="Rupee Foradian" w:cs="Arial"/>
          <w:b/>
          <w:bCs/>
        </w:rPr>
        <w:t>`</w:t>
      </w:r>
      <w:r w:rsidRPr="003360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Pr="003360D6">
        <w:rPr>
          <w:rFonts w:ascii="Arial" w:hAnsi="Arial" w:cs="Arial"/>
          <w:b/>
          <w:bCs/>
        </w:rPr>
        <w:t>,000 crore</w:t>
      </w:r>
      <w:r w:rsidRPr="003360D6">
        <w:rPr>
          <w:rFonts w:ascii="Arial" w:hAnsi="Arial" w:cs="Arial"/>
        </w:rPr>
        <w:t xml:space="preserve"> (nominal) through </w:t>
      </w:r>
      <w:r>
        <w:rPr>
          <w:rFonts w:ascii="Arial" w:hAnsi="Arial" w:cs="Arial"/>
          <w:u w:val="single"/>
        </w:rPr>
        <w:t>price</w:t>
      </w:r>
      <w:r w:rsidRPr="003360D6">
        <w:rPr>
          <w:rFonts w:ascii="Arial" w:hAnsi="Arial" w:cs="Arial"/>
          <w:u w:val="single"/>
        </w:rPr>
        <w:t xml:space="preserve"> based auction</w:t>
      </w:r>
      <w:r w:rsidRPr="003360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(iv) ‘7.40</w:t>
      </w:r>
      <w:r w:rsidRPr="003360D6">
        <w:rPr>
          <w:rFonts w:ascii="Arial" w:hAnsi="Arial" w:cs="Arial"/>
        </w:rPr>
        <w:t xml:space="preserve"> per cent Government Stock, 20</w:t>
      </w:r>
      <w:r>
        <w:rPr>
          <w:rFonts w:ascii="Arial" w:hAnsi="Arial" w:cs="Arial"/>
        </w:rPr>
        <w:t xml:space="preserve">35’ </w:t>
      </w:r>
      <w:r w:rsidRPr="003360D6">
        <w:rPr>
          <w:rFonts w:ascii="Arial" w:hAnsi="Arial" w:cs="Arial"/>
        </w:rPr>
        <w:t xml:space="preserve">for a notified amount of </w:t>
      </w:r>
      <w:r w:rsidRPr="00734113">
        <w:rPr>
          <w:rFonts w:ascii="Rupee Foradian" w:hAnsi="Rupee Foradian" w:cs="Arial"/>
          <w:b/>
          <w:bCs/>
        </w:rPr>
        <w:t>`</w:t>
      </w:r>
      <w:r w:rsidRPr="003360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Pr="003360D6">
        <w:rPr>
          <w:rFonts w:ascii="Arial" w:hAnsi="Arial" w:cs="Arial"/>
          <w:b/>
          <w:bCs/>
        </w:rPr>
        <w:t>,000 crore</w:t>
      </w:r>
      <w:r w:rsidRPr="003360D6">
        <w:rPr>
          <w:rFonts w:ascii="Arial" w:hAnsi="Arial" w:cs="Arial"/>
        </w:rPr>
        <w:t xml:space="preserve"> (nominal) through </w:t>
      </w:r>
      <w:r w:rsidRPr="003360D6">
        <w:rPr>
          <w:rFonts w:ascii="Arial" w:hAnsi="Arial" w:cs="Arial"/>
          <w:u w:val="single"/>
        </w:rPr>
        <w:t>price based auction</w:t>
      </w:r>
      <w:r>
        <w:rPr>
          <w:rFonts w:ascii="Arial" w:hAnsi="Arial" w:cs="Arial"/>
          <w:u w:val="single"/>
        </w:rPr>
        <w:t>,</w:t>
      </w:r>
      <w:r w:rsidRPr="003360D6">
        <w:rPr>
          <w:rFonts w:ascii="Arial" w:hAnsi="Arial" w:cs="Arial"/>
        </w:rPr>
        <w:t xml:space="preserve"> and (v) </w:t>
      </w:r>
      <w:r>
        <w:rPr>
          <w:rFonts w:ascii="Arial" w:hAnsi="Arial" w:cs="Arial"/>
        </w:rPr>
        <w:t>‘8.17</w:t>
      </w:r>
      <w:r w:rsidRPr="003360D6">
        <w:rPr>
          <w:rFonts w:ascii="Arial" w:hAnsi="Arial" w:cs="Arial"/>
        </w:rPr>
        <w:t xml:space="preserve"> per cent Government Stock, 20</w:t>
      </w:r>
      <w:r>
        <w:rPr>
          <w:rFonts w:ascii="Arial" w:hAnsi="Arial" w:cs="Arial"/>
        </w:rPr>
        <w:t>44’</w:t>
      </w:r>
      <w:r w:rsidRPr="003360D6">
        <w:rPr>
          <w:rFonts w:ascii="Arial" w:hAnsi="Arial" w:cs="Arial"/>
        </w:rPr>
        <w:t xml:space="preserve"> for a notified amount of </w:t>
      </w:r>
      <w:r>
        <w:rPr>
          <w:rFonts w:ascii="Arial" w:hAnsi="Arial" w:cs="Arial"/>
        </w:rPr>
        <w:br/>
      </w:r>
      <w:r w:rsidRPr="00734113">
        <w:rPr>
          <w:rFonts w:ascii="Rupee Foradian" w:hAnsi="Rupee Foradian" w:cs="Arial"/>
          <w:b/>
          <w:bCs/>
        </w:rPr>
        <w:t>`</w:t>
      </w:r>
      <w:r w:rsidRPr="003360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3,</w:t>
      </w:r>
      <w:r w:rsidRPr="003360D6">
        <w:rPr>
          <w:rFonts w:ascii="Arial" w:hAnsi="Arial" w:cs="Arial"/>
          <w:b/>
          <w:bCs/>
        </w:rPr>
        <w:t>000 crore</w:t>
      </w:r>
      <w:r w:rsidRPr="003360D6">
        <w:rPr>
          <w:rFonts w:ascii="Arial" w:hAnsi="Arial" w:cs="Arial"/>
        </w:rPr>
        <w:t xml:space="preserve"> (nominal) through </w:t>
      </w:r>
      <w:r w:rsidRPr="003360D6">
        <w:rPr>
          <w:rFonts w:ascii="Arial" w:hAnsi="Arial" w:cs="Arial"/>
          <w:u w:val="single"/>
        </w:rPr>
        <w:t>price based auction</w:t>
      </w:r>
      <w:r w:rsidRPr="003360D6">
        <w:rPr>
          <w:rFonts w:ascii="Arial" w:hAnsi="Arial" w:cs="Arial"/>
        </w:rPr>
        <w:t xml:space="preserve">. Subject to the limit of </w:t>
      </w:r>
      <w:r w:rsidRPr="00734113">
        <w:rPr>
          <w:rFonts w:ascii="Rupee Foradian" w:hAnsi="Rupee Foradian" w:cs="Arial"/>
          <w:b/>
          <w:bCs/>
        </w:rPr>
        <w:t>`</w:t>
      </w:r>
      <w:r w:rsidRPr="003360D6">
        <w:rPr>
          <w:rFonts w:ascii="Arial" w:hAnsi="Arial" w:cs="Arial"/>
        </w:rPr>
        <w:t xml:space="preserve"> </w:t>
      </w:r>
      <w:r w:rsidRPr="003360D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3360D6">
        <w:rPr>
          <w:rFonts w:ascii="Arial" w:hAnsi="Arial" w:cs="Arial"/>
          <w:b/>
          <w:bCs/>
        </w:rPr>
        <w:t>,000 crore</w:t>
      </w:r>
      <w:r w:rsidRPr="003360D6">
        <w:rPr>
          <w:rFonts w:ascii="Arial" w:hAnsi="Arial" w:cs="Arial"/>
        </w:rPr>
        <w:t xml:space="preserve">, being total notified amount, GoI will have the option to retain additional subscription up to </w:t>
      </w:r>
      <w:r>
        <w:rPr>
          <w:rFonts w:ascii="Arial" w:hAnsi="Arial" w:cs="Arial"/>
        </w:rPr>
        <w:br/>
      </w:r>
      <w:r w:rsidRPr="00734113">
        <w:rPr>
          <w:rFonts w:ascii="Rupee Foradian" w:hAnsi="Rupee Foradian" w:cs="Arial"/>
          <w:b/>
          <w:bCs/>
        </w:rPr>
        <w:t>`</w:t>
      </w:r>
      <w:r w:rsidRPr="003360D6">
        <w:rPr>
          <w:rFonts w:ascii="Arial" w:hAnsi="Arial" w:cs="Arial"/>
        </w:rPr>
        <w:t xml:space="preserve"> </w:t>
      </w:r>
      <w:r w:rsidRPr="009A3265">
        <w:rPr>
          <w:rFonts w:ascii="Arial" w:hAnsi="Arial" w:cs="Arial"/>
          <w:b/>
          <w:bCs/>
        </w:rPr>
        <w:t>1,000 crore</w:t>
      </w:r>
      <w:r w:rsidRPr="00336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each </w:t>
      </w:r>
      <w:r w:rsidRPr="003360D6">
        <w:rPr>
          <w:rFonts w:ascii="Arial" w:hAnsi="Arial" w:cs="Arial"/>
        </w:rPr>
        <w:t xml:space="preserve">against any one or more of the above securities. The auctions will be conducted </w:t>
      </w:r>
      <w:r w:rsidRPr="003360D6">
        <w:rPr>
          <w:rFonts w:ascii="Arial" w:hAnsi="Arial" w:cs="Arial"/>
          <w:b/>
          <w:bCs/>
        </w:rPr>
        <w:t xml:space="preserve">using </w:t>
      </w:r>
      <w:r w:rsidRPr="003360D6">
        <w:rPr>
          <w:rFonts w:ascii="Arial" w:hAnsi="Arial" w:cs="Arial"/>
          <w:b/>
          <w:bCs/>
          <w:u w:val="single"/>
        </w:rPr>
        <w:t>multiple price</w:t>
      </w:r>
      <w:r w:rsidRPr="003360D6">
        <w:rPr>
          <w:rFonts w:ascii="Arial" w:hAnsi="Arial" w:cs="Arial"/>
          <w:b/>
          <w:bCs/>
        </w:rPr>
        <w:t xml:space="preserve"> method</w:t>
      </w:r>
      <w:r w:rsidRPr="003360D6">
        <w:rPr>
          <w:rFonts w:ascii="Arial" w:hAnsi="Arial" w:cs="Arial"/>
        </w:rPr>
        <w:t xml:space="preserve">. The auctions will be conducted by the Reserve Bank of India, Mumbai Office, Fort, </w:t>
      </w:r>
      <w:proofErr w:type="gramStart"/>
      <w:r w:rsidRPr="003360D6">
        <w:rPr>
          <w:rFonts w:ascii="Arial" w:hAnsi="Arial" w:cs="Arial"/>
        </w:rPr>
        <w:t>Mumbai</w:t>
      </w:r>
      <w:proofErr w:type="gramEnd"/>
      <w:r w:rsidRPr="003360D6">
        <w:rPr>
          <w:rFonts w:ascii="Arial" w:hAnsi="Arial" w:cs="Arial"/>
        </w:rPr>
        <w:t xml:space="preserve"> on </w:t>
      </w:r>
      <w:r>
        <w:rPr>
          <w:rFonts w:ascii="Arial" w:hAnsi="Arial" w:cs="Arial"/>
          <w:b/>
          <w:bCs/>
        </w:rPr>
        <w:t>February 01</w:t>
      </w:r>
      <w:r w:rsidRPr="003360D6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9</w:t>
      </w:r>
      <w:r w:rsidRPr="003360D6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Friday</w:t>
      </w:r>
      <w:r w:rsidRPr="003360D6">
        <w:rPr>
          <w:rFonts w:ascii="Arial" w:hAnsi="Arial" w:cs="Arial"/>
          <w:b/>
        </w:rPr>
        <w:t>)</w:t>
      </w:r>
      <w:r w:rsidRPr="003360D6">
        <w:rPr>
          <w:rFonts w:ascii="Arial" w:hAnsi="Arial" w:cs="Arial"/>
        </w:rPr>
        <w:t xml:space="preserve">. </w:t>
      </w:r>
    </w:p>
    <w:p w:rsidR="00EE4E56" w:rsidRPr="003360D6" w:rsidRDefault="00EE4E56" w:rsidP="00EE4E56">
      <w:pPr>
        <w:spacing w:line="276" w:lineRule="auto"/>
        <w:ind w:left="-180" w:right="-54"/>
        <w:jc w:val="both"/>
        <w:rPr>
          <w:rFonts w:ascii="Arial" w:hAnsi="Arial" w:cs="Arial"/>
          <w:sz w:val="20"/>
        </w:rPr>
      </w:pPr>
    </w:p>
    <w:p w:rsidR="00EE4E56" w:rsidRPr="003360D6" w:rsidRDefault="00EE4E56" w:rsidP="00EE4E56">
      <w:pPr>
        <w:spacing w:line="276" w:lineRule="auto"/>
        <w:ind w:left="-180" w:right="-54"/>
        <w:jc w:val="both"/>
        <w:rPr>
          <w:rFonts w:ascii="Arial" w:hAnsi="Arial" w:cs="Arial"/>
        </w:rPr>
      </w:pPr>
      <w:r w:rsidRPr="003360D6"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 xml:space="preserve"> </w:t>
      </w:r>
      <w:r w:rsidRPr="003360D6">
        <w:rPr>
          <w:rFonts w:ascii="Arial" w:hAnsi="Arial" w:cs="Arial"/>
        </w:rPr>
        <w:t xml:space="preserve">Up to 5% of the notified amount of the sale of </w:t>
      </w:r>
      <w:r w:rsidRPr="003360D6">
        <w:rPr>
          <w:rFonts w:ascii="Arial" w:hAnsi="Arial" w:cs="Arial"/>
          <w:bCs/>
        </w:rPr>
        <w:t>the stocks</w:t>
      </w:r>
      <w:r w:rsidRPr="003360D6">
        <w:rPr>
          <w:rFonts w:ascii="Arial" w:hAnsi="Arial" w:cs="Arial"/>
          <w:b/>
          <w:bCs/>
        </w:rPr>
        <w:t xml:space="preserve"> </w:t>
      </w:r>
      <w:r w:rsidRPr="003360D6">
        <w:rPr>
          <w:rFonts w:ascii="Arial" w:hAnsi="Arial" w:cs="Arial"/>
        </w:rPr>
        <w:t>will be allotted to eligible individuals and Institutions as per the Scheme for Non-Competitive Bidding Facility in the Auction of Government Securities.</w:t>
      </w:r>
    </w:p>
    <w:p w:rsidR="00EE4E56" w:rsidRPr="003360D6" w:rsidRDefault="00EE4E56" w:rsidP="00EE4E56">
      <w:pPr>
        <w:spacing w:line="276" w:lineRule="auto"/>
        <w:ind w:left="-180" w:right="-54"/>
        <w:jc w:val="both"/>
        <w:rPr>
          <w:rFonts w:ascii="Arial" w:hAnsi="Arial" w:cs="Arial"/>
          <w:sz w:val="20"/>
        </w:rPr>
      </w:pPr>
    </w:p>
    <w:p w:rsidR="00EE4E56" w:rsidRPr="0020350E" w:rsidRDefault="00EE4E56" w:rsidP="00EE4E56">
      <w:pPr>
        <w:pStyle w:val="ListParagraph"/>
        <w:spacing w:line="276" w:lineRule="auto"/>
        <w:ind w:left="-180" w:right="-5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3. </w:t>
      </w:r>
      <w:r w:rsidRPr="00AE6AAE">
        <w:rPr>
          <w:rFonts w:ascii="Arial" w:hAnsi="Arial" w:cs="Arial"/>
        </w:rPr>
        <w:t xml:space="preserve">Both </w:t>
      </w:r>
      <w:r w:rsidRPr="003757C9">
        <w:rPr>
          <w:rFonts w:ascii="Arial" w:hAnsi="Arial" w:cs="Arial"/>
        </w:rPr>
        <w:t xml:space="preserve">competitive and non-competitive bids for the auction should be submitted in electronic format on the Reserve Bank of India Core Banking Solution (E-Kuber) system on </w:t>
      </w:r>
      <w:r>
        <w:rPr>
          <w:rFonts w:ascii="Arial" w:hAnsi="Arial" w:cs="Arial"/>
          <w:b/>
          <w:bCs/>
        </w:rPr>
        <w:t>February 01</w:t>
      </w:r>
      <w:r w:rsidRPr="003360D6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9</w:t>
      </w:r>
      <w:r w:rsidRPr="003757C9">
        <w:rPr>
          <w:rFonts w:ascii="Arial" w:hAnsi="Arial" w:cs="Arial"/>
        </w:rPr>
        <w:t xml:space="preserve">. </w:t>
      </w:r>
      <w:r w:rsidRPr="003E30FA">
        <w:rPr>
          <w:rFonts w:ascii="Arial" w:hAnsi="Arial" w:cs="Arial"/>
        </w:rPr>
        <w:t>The non-competitive bi</w:t>
      </w:r>
      <w:r>
        <w:rPr>
          <w:rFonts w:ascii="Arial" w:hAnsi="Arial" w:cs="Arial"/>
        </w:rPr>
        <w:t xml:space="preserve">ds should be submitted between </w:t>
      </w:r>
      <w:r w:rsidRPr="003F6BB1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3F6BB1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3F6BB1">
        <w:rPr>
          <w:rFonts w:ascii="Arial" w:hAnsi="Arial" w:cs="Arial"/>
        </w:rPr>
        <w:t>0 a.m. and 1</w:t>
      </w:r>
      <w:r>
        <w:rPr>
          <w:rFonts w:ascii="Arial" w:hAnsi="Arial" w:cs="Arial"/>
        </w:rPr>
        <w:t>2</w:t>
      </w:r>
      <w:r w:rsidRPr="003F6BB1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3F6BB1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noon</w:t>
      </w:r>
      <w:r w:rsidRPr="003F6BB1">
        <w:rPr>
          <w:rFonts w:ascii="Arial" w:hAnsi="Arial" w:cs="Arial"/>
          <w:b/>
        </w:rPr>
        <w:t xml:space="preserve"> </w:t>
      </w:r>
      <w:r w:rsidRPr="003F6BB1">
        <w:rPr>
          <w:rFonts w:ascii="Arial" w:hAnsi="Arial" w:cs="Arial"/>
        </w:rPr>
        <w:t>and the competitive bids should be submitted between 1</w:t>
      </w:r>
      <w:r>
        <w:rPr>
          <w:rFonts w:ascii="Arial" w:hAnsi="Arial" w:cs="Arial"/>
        </w:rPr>
        <w:t>1</w:t>
      </w:r>
      <w:r w:rsidRPr="003F6BB1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3F6BB1">
        <w:rPr>
          <w:rFonts w:ascii="Arial" w:hAnsi="Arial" w:cs="Arial"/>
        </w:rPr>
        <w:t xml:space="preserve">0 a.m. and </w:t>
      </w:r>
      <w:r w:rsidRPr="003F6BB1">
        <w:rPr>
          <w:rFonts w:ascii="Arial" w:hAnsi="Arial" w:cs="Arial"/>
        </w:rPr>
        <w:br/>
        <w:t>12.</w:t>
      </w:r>
      <w:r>
        <w:rPr>
          <w:rFonts w:ascii="Arial" w:hAnsi="Arial" w:cs="Arial"/>
        </w:rPr>
        <w:t>3</w:t>
      </w:r>
      <w:r w:rsidRPr="003F6BB1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p.m</w:t>
      </w:r>
      <w:r w:rsidRPr="003F6BB1">
        <w:rPr>
          <w:rFonts w:ascii="Arial" w:hAnsi="Arial" w:cs="Arial"/>
        </w:rPr>
        <w:t>.</w:t>
      </w:r>
      <w:r w:rsidRPr="006F4245">
        <w:rPr>
          <w:rFonts w:ascii="Arial" w:hAnsi="Arial" w:cs="Arial"/>
          <w:color w:val="FF0000"/>
        </w:rPr>
        <w:t xml:space="preserve"> </w:t>
      </w:r>
      <w:r w:rsidRPr="003E30FA">
        <w:rPr>
          <w:rFonts w:ascii="Arial" w:hAnsi="Arial" w:cs="Arial"/>
        </w:rPr>
        <w:t xml:space="preserve"> </w:t>
      </w:r>
      <w:r w:rsidRPr="0020350E">
        <w:rPr>
          <w:rFonts w:ascii="Arial" w:hAnsi="Arial" w:cs="Arial"/>
          <w:color w:val="FF0000"/>
        </w:rPr>
        <w:t xml:space="preserve"> </w:t>
      </w:r>
    </w:p>
    <w:p w:rsidR="00EE4E56" w:rsidRPr="003360D6" w:rsidRDefault="00EE4E56" w:rsidP="00EE4E56">
      <w:pPr>
        <w:spacing w:line="276" w:lineRule="auto"/>
        <w:ind w:left="-180" w:right="-54"/>
        <w:jc w:val="both"/>
        <w:rPr>
          <w:rFonts w:ascii="Arial" w:hAnsi="Arial" w:cs="Arial"/>
          <w:sz w:val="20"/>
        </w:rPr>
      </w:pPr>
    </w:p>
    <w:p w:rsidR="00EE4E56" w:rsidRPr="008E2657" w:rsidRDefault="00EE4E56" w:rsidP="00EE4E56">
      <w:pPr>
        <w:pStyle w:val="ListParagraph"/>
        <w:numPr>
          <w:ilvl w:val="0"/>
          <w:numId w:val="1"/>
        </w:numPr>
        <w:tabs>
          <w:tab w:val="clear" w:pos="360"/>
        </w:tabs>
        <w:spacing w:line="276" w:lineRule="auto"/>
        <w:ind w:left="-180" w:right="-54" w:firstLine="0"/>
        <w:jc w:val="both"/>
        <w:rPr>
          <w:rFonts w:ascii="Arial" w:hAnsi="Arial" w:cs="Arial"/>
        </w:rPr>
      </w:pPr>
      <w:r w:rsidRPr="008E2657">
        <w:rPr>
          <w:rFonts w:ascii="Arial" w:hAnsi="Arial" w:cs="Arial"/>
        </w:rPr>
        <w:t xml:space="preserve">The result of the auctions will be announced on </w:t>
      </w:r>
      <w:r>
        <w:rPr>
          <w:rFonts w:ascii="Arial" w:hAnsi="Arial" w:cs="Arial"/>
          <w:b/>
          <w:bCs/>
        </w:rPr>
        <w:t>February 01</w:t>
      </w:r>
      <w:r w:rsidRPr="003360D6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9</w:t>
      </w:r>
      <w:r w:rsidRPr="008E2657">
        <w:rPr>
          <w:rFonts w:ascii="Arial" w:hAnsi="Arial" w:cs="Arial"/>
          <w:b/>
        </w:rPr>
        <w:t xml:space="preserve"> (Friday) </w:t>
      </w:r>
      <w:r w:rsidRPr="008E2657">
        <w:rPr>
          <w:rFonts w:ascii="Arial" w:hAnsi="Arial" w:cs="Arial"/>
        </w:rPr>
        <w:t xml:space="preserve">and payment by successful bidders will be on </w:t>
      </w:r>
      <w:r>
        <w:rPr>
          <w:rFonts w:ascii="Arial" w:hAnsi="Arial" w:cs="Arial"/>
          <w:b/>
          <w:bCs/>
        </w:rPr>
        <w:t>February 04</w:t>
      </w:r>
      <w:r w:rsidRPr="003360D6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9</w:t>
      </w:r>
      <w:r w:rsidRPr="008E2657">
        <w:rPr>
          <w:rFonts w:ascii="Arial" w:hAnsi="Arial" w:cs="Arial"/>
          <w:b/>
        </w:rPr>
        <w:t xml:space="preserve"> (</w:t>
      </w:r>
      <w:r w:rsidRPr="0028616C">
        <w:rPr>
          <w:rFonts w:ascii="Arial" w:hAnsi="Arial" w:cs="Arial"/>
          <w:b/>
        </w:rPr>
        <w:t>Monday</w:t>
      </w:r>
      <w:r w:rsidRPr="008E2657">
        <w:rPr>
          <w:rFonts w:ascii="Arial" w:hAnsi="Arial" w:cs="Arial"/>
          <w:b/>
        </w:rPr>
        <w:t>)</w:t>
      </w:r>
      <w:r w:rsidRPr="008E2657">
        <w:rPr>
          <w:rFonts w:ascii="Arial" w:hAnsi="Arial" w:cs="Arial"/>
        </w:rPr>
        <w:t>.</w:t>
      </w:r>
    </w:p>
    <w:p w:rsidR="00EE4E56" w:rsidRPr="00AE6AAE" w:rsidRDefault="00EE4E56" w:rsidP="00EE4E56">
      <w:pPr>
        <w:pStyle w:val="ListParagraph"/>
        <w:spacing w:line="276" w:lineRule="auto"/>
        <w:ind w:left="-180" w:right="-54"/>
        <w:jc w:val="both"/>
        <w:rPr>
          <w:rFonts w:ascii="Arial" w:hAnsi="Arial" w:cs="Arial"/>
        </w:rPr>
      </w:pPr>
      <w:r w:rsidRPr="00AE6AAE">
        <w:rPr>
          <w:rFonts w:ascii="Arial" w:hAnsi="Arial" w:cs="Arial"/>
        </w:rPr>
        <w:t xml:space="preserve"> </w:t>
      </w:r>
    </w:p>
    <w:p w:rsidR="00EE4E56" w:rsidRPr="00AE6AAE" w:rsidRDefault="00EE4E56" w:rsidP="00EE4E56">
      <w:pPr>
        <w:pStyle w:val="ListParagraph"/>
        <w:numPr>
          <w:ilvl w:val="0"/>
          <w:numId w:val="1"/>
        </w:numPr>
        <w:tabs>
          <w:tab w:val="clear" w:pos="360"/>
        </w:tabs>
        <w:spacing w:line="276" w:lineRule="auto"/>
        <w:ind w:left="-180" w:right="-54" w:firstLine="0"/>
        <w:jc w:val="both"/>
        <w:rPr>
          <w:rFonts w:ascii="Arial" w:hAnsi="Arial" w:cs="Arial"/>
        </w:rPr>
      </w:pPr>
      <w:r w:rsidRPr="00AE6AAE">
        <w:rPr>
          <w:rFonts w:ascii="Arial" w:hAnsi="Arial" w:cs="Arial"/>
        </w:rPr>
        <w:t xml:space="preserve">The Stocks will be eligible for “When Issued” trading in accordance with the guidelines on </w:t>
      </w:r>
      <w:r w:rsidRPr="00AE6AAE">
        <w:rPr>
          <w:rFonts w:ascii="Arial" w:hAnsi="Arial" w:cs="Arial"/>
          <w:b/>
        </w:rPr>
        <w:t xml:space="preserve">‘When Issued transactions in Central Government Securities’ </w:t>
      </w:r>
      <w:r w:rsidRPr="00AE6AAE">
        <w:rPr>
          <w:rFonts w:ascii="Arial" w:hAnsi="Arial" w:cs="Arial"/>
        </w:rPr>
        <w:t xml:space="preserve">issued by the Reserve Bank of India vide circular No. </w:t>
      </w:r>
      <w:r w:rsidRPr="00F155E7">
        <w:rPr>
          <w:rFonts w:ascii="Arial" w:hAnsi="Arial" w:cs="Arial"/>
        </w:rPr>
        <w:t>RBI/2018-19/25 dated July 24, 2018 as</w:t>
      </w:r>
      <w:r w:rsidRPr="00AE6AAE">
        <w:rPr>
          <w:rFonts w:ascii="Arial" w:hAnsi="Arial" w:cs="Arial"/>
        </w:rPr>
        <w:t xml:space="preserve"> amended from time to time.</w:t>
      </w:r>
    </w:p>
    <w:p w:rsidR="00EE4E56" w:rsidRPr="00734113" w:rsidRDefault="00EE4E56" w:rsidP="00EE4E56">
      <w:pPr>
        <w:ind w:right="-90"/>
        <w:contextualSpacing/>
      </w:pPr>
    </w:p>
    <w:p w:rsidR="00EE4E56" w:rsidRDefault="00EE4E56" w:rsidP="00EE4E56">
      <w:pPr>
        <w:spacing w:line="240" w:lineRule="exact"/>
        <w:ind w:right="-90"/>
        <w:contextualSpacing/>
        <w:rPr>
          <w:rFonts w:ascii="Arial" w:hAnsi="Arial" w:cs="Arial"/>
          <w:b/>
          <w:bCs/>
        </w:rPr>
      </w:pPr>
    </w:p>
    <w:p w:rsidR="00EE4E56" w:rsidRDefault="00EE4E56" w:rsidP="00EE4E56">
      <w:pPr>
        <w:spacing w:line="240" w:lineRule="exact"/>
        <w:ind w:right="-90"/>
        <w:contextualSpacing/>
        <w:rPr>
          <w:rFonts w:ascii="Arial" w:hAnsi="Arial" w:cs="Arial"/>
          <w:b/>
          <w:bCs/>
        </w:rPr>
      </w:pPr>
    </w:p>
    <w:p w:rsidR="00EE4E56" w:rsidRPr="003360D6" w:rsidRDefault="00EE4E56" w:rsidP="00EE4E56">
      <w:pPr>
        <w:spacing w:line="240" w:lineRule="exact"/>
        <w:ind w:right="-90"/>
        <w:contextualSpacing/>
        <w:rPr>
          <w:rFonts w:ascii="Arial" w:hAnsi="Arial" w:cs="Arial"/>
          <w:b/>
          <w:bCs/>
        </w:rPr>
      </w:pPr>
      <w:r w:rsidRPr="003360D6">
        <w:rPr>
          <w:rFonts w:ascii="Arial" w:hAnsi="Arial" w:cs="Arial"/>
          <w:b/>
          <w:bCs/>
        </w:rPr>
        <w:t>GOVERNMENT OF INDIA</w:t>
      </w:r>
    </w:p>
    <w:p w:rsidR="00EE4E56" w:rsidRPr="003360D6" w:rsidRDefault="00EE4E56" w:rsidP="00EE4E56">
      <w:pPr>
        <w:spacing w:line="240" w:lineRule="exact"/>
        <w:ind w:right="-90"/>
        <w:contextualSpacing/>
        <w:rPr>
          <w:rFonts w:ascii="Arial" w:hAnsi="Arial" w:cs="Arial"/>
          <w:b/>
          <w:bCs/>
        </w:rPr>
      </w:pPr>
      <w:r w:rsidRPr="003360D6">
        <w:rPr>
          <w:rFonts w:ascii="Arial" w:hAnsi="Arial" w:cs="Arial"/>
          <w:b/>
          <w:bCs/>
        </w:rPr>
        <w:t>MINISTRY OF FINANCE</w:t>
      </w:r>
    </w:p>
    <w:p w:rsidR="00EE4E56" w:rsidRPr="003360D6" w:rsidRDefault="00EE4E56" w:rsidP="00EE4E56">
      <w:pPr>
        <w:spacing w:line="240" w:lineRule="exact"/>
        <w:ind w:right="-90"/>
        <w:contextualSpacing/>
        <w:rPr>
          <w:rFonts w:ascii="Arial" w:hAnsi="Arial" w:cs="Arial"/>
          <w:b/>
          <w:bCs/>
        </w:rPr>
      </w:pPr>
      <w:r w:rsidRPr="003360D6">
        <w:rPr>
          <w:rFonts w:ascii="Arial" w:hAnsi="Arial" w:cs="Arial"/>
          <w:b/>
          <w:bCs/>
        </w:rPr>
        <w:t>DEPARTMENT OF ECONOMIC AFFAIRS</w:t>
      </w:r>
    </w:p>
    <w:p w:rsidR="00EE4E56" w:rsidRPr="003360D6" w:rsidRDefault="00EE4E56" w:rsidP="00EE4E56">
      <w:pPr>
        <w:spacing w:line="240" w:lineRule="exact"/>
        <w:ind w:right="-90"/>
        <w:contextualSpacing/>
        <w:rPr>
          <w:rFonts w:ascii="Arial" w:hAnsi="Arial" w:cs="Arial"/>
          <w:b/>
          <w:bCs/>
        </w:rPr>
      </w:pPr>
      <w:r w:rsidRPr="003360D6">
        <w:rPr>
          <w:rFonts w:ascii="Arial" w:hAnsi="Arial" w:cs="Arial"/>
          <w:b/>
          <w:bCs/>
        </w:rPr>
        <w:t>BUDGET DIVISION</w:t>
      </w:r>
    </w:p>
    <w:p w:rsidR="00EE4E56" w:rsidRPr="003360D6" w:rsidRDefault="00EE4E56" w:rsidP="00EE4E56">
      <w:pPr>
        <w:spacing w:line="240" w:lineRule="exact"/>
        <w:ind w:right="-90"/>
        <w:contextualSpacing/>
        <w:rPr>
          <w:rFonts w:ascii="Arial" w:hAnsi="Arial" w:cs="Arial"/>
          <w:b/>
          <w:bCs/>
        </w:rPr>
      </w:pPr>
      <w:r w:rsidRPr="003360D6">
        <w:rPr>
          <w:rFonts w:ascii="Arial" w:hAnsi="Arial" w:cs="Arial"/>
          <w:b/>
          <w:bCs/>
        </w:rPr>
        <w:t>NORTH BLOCK, NEW DELHI-110001</w:t>
      </w:r>
    </w:p>
    <w:p w:rsidR="00EE4E56" w:rsidRPr="003360D6" w:rsidRDefault="00EE4E56" w:rsidP="00EE4E56">
      <w:pPr>
        <w:pStyle w:val="Heading3"/>
        <w:spacing w:line="240" w:lineRule="exact"/>
        <w:ind w:right="-90"/>
        <w:contextualSpacing/>
      </w:pPr>
      <w:r w:rsidRPr="003360D6">
        <w:t xml:space="preserve">Dated: the </w:t>
      </w:r>
      <w:r>
        <w:t>January</w:t>
      </w:r>
      <w:r w:rsidRPr="000E37FF">
        <w:t xml:space="preserve"> </w:t>
      </w:r>
      <w:r>
        <w:t>28</w:t>
      </w:r>
      <w:r w:rsidRPr="000E37FF">
        <w:t>, 20</w:t>
      </w:r>
      <w:r w:rsidRPr="003360D6">
        <w:t>1</w:t>
      </w:r>
      <w:r>
        <w:t>9</w:t>
      </w:r>
    </w:p>
    <w:p w:rsidR="00EE4E56" w:rsidRDefault="00EE4E56" w:rsidP="00EE4E56">
      <w:pPr>
        <w:spacing w:after="200" w:line="276" w:lineRule="auto"/>
        <w:ind w:right="-90"/>
        <w:rPr>
          <w:rFonts w:ascii="Arial" w:eastAsia="Times New Roman" w:hAnsi="Arial" w:cs="Mangal"/>
          <w:bCs/>
          <w:u w:val="single"/>
          <w:lang w:val="en-IN" w:eastAsia="ar-SA" w:bidi="hi-IN"/>
        </w:rPr>
      </w:pPr>
    </w:p>
    <w:p w:rsidR="004555D5" w:rsidRPr="00EE4E56" w:rsidRDefault="004555D5" w:rsidP="00EE4E56">
      <w:pPr>
        <w:rPr>
          <w:szCs w:val="28"/>
        </w:rPr>
      </w:pPr>
    </w:p>
    <w:sectPr w:rsidR="004555D5" w:rsidRPr="00EE4E56" w:rsidSect="008B5CA6">
      <w:pgSz w:w="11909" w:h="16834" w:code="9"/>
      <w:pgMar w:top="720" w:right="749" w:bottom="864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_Divya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0E01"/>
    <w:multiLevelType w:val="hybridMultilevel"/>
    <w:tmpl w:val="262A9A10"/>
    <w:lvl w:ilvl="0" w:tplc="69C065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1">
    <w:nsid w:val="69095285"/>
    <w:multiLevelType w:val="hybridMultilevel"/>
    <w:tmpl w:val="8974C54A"/>
    <w:lvl w:ilvl="0" w:tplc="AEF0A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0B5"/>
    <w:rsid w:val="0000142D"/>
    <w:rsid w:val="00004283"/>
    <w:rsid w:val="00004AF6"/>
    <w:rsid w:val="00005F46"/>
    <w:rsid w:val="00010C2A"/>
    <w:rsid w:val="000117EB"/>
    <w:rsid w:val="000144A4"/>
    <w:rsid w:val="00015A39"/>
    <w:rsid w:val="000169D5"/>
    <w:rsid w:val="00016E44"/>
    <w:rsid w:val="000171A3"/>
    <w:rsid w:val="0001782F"/>
    <w:rsid w:val="00023BB2"/>
    <w:rsid w:val="00024886"/>
    <w:rsid w:val="00032673"/>
    <w:rsid w:val="00032B18"/>
    <w:rsid w:val="0003414B"/>
    <w:rsid w:val="000343AB"/>
    <w:rsid w:val="00035A26"/>
    <w:rsid w:val="000361D2"/>
    <w:rsid w:val="00037DC6"/>
    <w:rsid w:val="000402C3"/>
    <w:rsid w:val="00051563"/>
    <w:rsid w:val="00054024"/>
    <w:rsid w:val="00057612"/>
    <w:rsid w:val="000660DA"/>
    <w:rsid w:val="00071DB0"/>
    <w:rsid w:val="00085134"/>
    <w:rsid w:val="00086B52"/>
    <w:rsid w:val="000909DC"/>
    <w:rsid w:val="000913FB"/>
    <w:rsid w:val="00094153"/>
    <w:rsid w:val="00095577"/>
    <w:rsid w:val="00097581"/>
    <w:rsid w:val="000A01CF"/>
    <w:rsid w:val="000A21C3"/>
    <w:rsid w:val="000B284A"/>
    <w:rsid w:val="000B2CEE"/>
    <w:rsid w:val="000B2D4E"/>
    <w:rsid w:val="000C458C"/>
    <w:rsid w:val="000C647B"/>
    <w:rsid w:val="000D010D"/>
    <w:rsid w:val="000D44B1"/>
    <w:rsid w:val="000E37FF"/>
    <w:rsid w:val="000F02A2"/>
    <w:rsid w:val="000F39AB"/>
    <w:rsid w:val="000F3DBD"/>
    <w:rsid w:val="000F3FBF"/>
    <w:rsid w:val="000F5234"/>
    <w:rsid w:val="000F7D60"/>
    <w:rsid w:val="00101DBF"/>
    <w:rsid w:val="00111CC0"/>
    <w:rsid w:val="00112EF7"/>
    <w:rsid w:val="001130A5"/>
    <w:rsid w:val="0012171D"/>
    <w:rsid w:val="00121DA9"/>
    <w:rsid w:val="00135E0D"/>
    <w:rsid w:val="001365BE"/>
    <w:rsid w:val="001378B7"/>
    <w:rsid w:val="00162096"/>
    <w:rsid w:val="00164B20"/>
    <w:rsid w:val="001719B0"/>
    <w:rsid w:val="0017598A"/>
    <w:rsid w:val="001767EA"/>
    <w:rsid w:val="0018068A"/>
    <w:rsid w:val="00184F40"/>
    <w:rsid w:val="00186B81"/>
    <w:rsid w:val="0019149D"/>
    <w:rsid w:val="00192E2C"/>
    <w:rsid w:val="00194D68"/>
    <w:rsid w:val="001975B7"/>
    <w:rsid w:val="001A1C60"/>
    <w:rsid w:val="001A30B0"/>
    <w:rsid w:val="001A4DF3"/>
    <w:rsid w:val="001A771F"/>
    <w:rsid w:val="001A7BA3"/>
    <w:rsid w:val="001B1E0E"/>
    <w:rsid w:val="001B2643"/>
    <w:rsid w:val="001C267B"/>
    <w:rsid w:val="001C5638"/>
    <w:rsid w:val="001C69DC"/>
    <w:rsid w:val="001C6DBD"/>
    <w:rsid w:val="001C7123"/>
    <w:rsid w:val="001C7D6B"/>
    <w:rsid w:val="001D272C"/>
    <w:rsid w:val="001D3418"/>
    <w:rsid w:val="001D52BA"/>
    <w:rsid w:val="001D6AAE"/>
    <w:rsid w:val="001D6CD3"/>
    <w:rsid w:val="001F1401"/>
    <w:rsid w:val="001F3E7A"/>
    <w:rsid w:val="001F4B7B"/>
    <w:rsid w:val="001F4C96"/>
    <w:rsid w:val="001F5BF5"/>
    <w:rsid w:val="002003A2"/>
    <w:rsid w:val="002008CA"/>
    <w:rsid w:val="00201115"/>
    <w:rsid w:val="0020350E"/>
    <w:rsid w:val="00204BAA"/>
    <w:rsid w:val="002108F4"/>
    <w:rsid w:val="00211034"/>
    <w:rsid w:val="002122C9"/>
    <w:rsid w:val="00222886"/>
    <w:rsid w:val="00231CAC"/>
    <w:rsid w:val="002339F2"/>
    <w:rsid w:val="0023648E"/>
    <w:rsid w:val="0024356A"/>
    <w:rsid w:val="0024455D"/>
    <w:rsid w:val="0024584F"/>
    <w:rsid w:val="002472A5"/>
    <w:rsid w:val="00251690"/>
    <w:rsid w:val="00252A17"/>
    <w:rsid w:val="002544BF"/>
    <w:rsid w:val="00255CED"/>
    <w:rsid w:val="0026663E"/>
    <w:rsid w:val="002701D1"/>
    <w:rsid w:val="00275FB6"/>
    <w:rsid w:val="00284BB1"/>
    <w:rsid w:val="0028616C"/>
    <w:rsid w:val="00291832"/>
    <w:rsid w:val="00291B20"/>
    <w:rsid w:val="002A04C5"/>
    <w:rsid w:val="002A1D51"/>
    <w:rsid w:val="002A4ED3"/>
    <w:rsid w:val="002A5B2A"/>
    <w:rsid w:val="002A60A6"/>
    <w:rsid w:val="002B173D"/>
    <w:rsid w:val="002B2B44"/>
    <w:rsid w:val="002B41D5"/>
    <w:rsid w:val="002B5871"/>
    <w:rsid w:val="002B6D56"/>
    <w:rsid w:val="002B6DB4"/>
    <w:rsid w:val="002B7780"/>
    <w:rsid w:val="002B7AD7"/>
    <w:rsid w:val="002C06D9"/>
    <w:rsid w:val="002C4FF7"/>
    <w:rsid w:val="002E45B2"/>
    <w:rsid w:val="002E46F9"/>
    <w:rsid w:val="002E4BB4"/>
    <w:rsid w:val="002F2D1E"/>
    <w:rsid w:val="002F45D6"/>
    <w:rsid w:val="002F4B53"/>
    <w:rsid w:val="002F6702"/>
    <w:rsid w:val="002F749A"/>
    <w:rsid w:val="00301401"/>
    <w:rsid w:val="003042E6"/>
    <w:rsid w:val="003074A7"/>
    <w:rsid w:val="003135ED"/>
    <w:rsid w:val="00314075"/>
    <w:rsid w:val="003159F0"/>
    <w:rsid w:val="00316D44"/>
    <w:rsid w:val="00317660"/>
    <w:rsid w:val="00322994"/>
    <w:rsid w:val="00323A21"/>
    <w:rsid w:val="00332F88"/>
    <w:rsid w:val="003360D6"/>
    <w:rsid w:val="00337247"/>
    <w:rsid w:val="00341702"/>
    <w:rsid w:val="00341819"/>
    <w:rsid w:val="00342BDC"/>
    <w:rsid w:val="003448DB"/>
    <w:rsid w:val="00346491"/>
    <w:rsid w:val="0034682D"/>
    <w:rsid w:val="003468E6"/>
    <w:rsid w:val="00355CAB"/>
    <w:rsid w:val="00356272"/>
    <w:rsid w:val="00357E6A"/>
    <w:rsid w:val="003627E2"/>
    <w:rsid w:val="00374FD9"/>
    <w:rsid w:val="003757C9"/>
    <w:rsid w:val="00383368"/>
    <w:rsid w:val="00390337"/>
    <w:rsid w:val="003917E9"/>
    <w:rsid w:val="00391EDC"/>
    <w:rsid w:val="00393DCD"/>
    <w:rsid w:val="00395EE0"/>
    <w:rsid w:val="00396EF9"/>
    <w:rsid w:val="00397168"/>
    <w:rsid w:val="003A6BC5"/>
    <w:rsid w:val="003A7B4F"/>
    <w:rsid w:val="003A7BC6"/>
    <w:rsid w:val="003B6355"/>
    <w:rsid w:val="003B709D"/>
    <w:rsid w:val="003C1A0F"/>
    <w:rsid w:val="003C211A"/>
    <w:rsid w:val="003C5CEE"/>
    <w:rsid w:val="003C7DB8"/>
    <w:rsid w:val="003D5812"/>
    <w:rsid w:val="003E14AE"/>
    <w:rsid w:val="003E30FA"/>
    <w:rsid w:val="003E4337"/>
    <w:rsid w:val="003E4FF9"/>
    <w:rsid w:val="003F4360"/>
    <w:rsid w:val="003F5027"/>
    <w:rsid w:val="003F5218"/>
    <w:rsid w:val="003F5388"/>
    <w:rsid w:val="003F59E2"/>
    <w:rsid w:val="00402006"/>
    <w:rsid w:val="00402B5B"/>
    <w:rsid w:val="00406E65"/>
    <w:rsid w:val="0040792A"/>
    <w:rsid w:val="00420C54"/>
    <w:rsid w:val="00422DF5"/>
    <w:rsid w:val="00427E0C"/>
    <w:rsid w:val="00430FEF"/>
    <w:rsid w:val="00436337"/>
    <w:rsid w:val="00440C87"/>
    <w:rsid w:val="0044274B"/>
    <w:rsid w:val="004441B3"/>
    <w:rsid w:val="004441DB"/>
    <w:rsid w:val="00446C5E"/>
    <w:rsid w:val="004555D5"/>
    <w:rsid w:val="00455A4E"/>
    <w:rsid w:val="00455AB1"/>
    <w:rsid w:val="00456C47"/>
    <w:rsid w:val="004578A2"/>
    <w:rsid w:val="00462E0A"/>
    <w:rsid w:val="00463D9F"/>
    <w:rsid w:val="00467E42"/>
    <w:rsid w:val="00470634"/>
    <w:rsid w:val="00470B2F"/>
    <w:rsid w:val="0047151A"/>
    <w:rsid w:val="00473EEA"/>
    <w:rsid w:val="00481208"/>
    <w:rsid w:val="0048483B"/>
    <w:rsid w:val="00490C32"/>
    <w:rsid w:val="004938C1"/>
    <w:rsid w:val="00497699"/>
    <w:rsid w:val="004A448A"/>
    <w:rsid w:val="004A6A82"/>
    <w:rsid w:val="004B2521"/>
    <w:rsid w:val="004B6FB5"/>
    <w:rsid w:val="004B751F"/>
    <w:rsid w:val="004C0D21"/>
    <w:rsid w:val="004C250A"/>
    <w:rsid w:val="004C3D0E"/>
    <w:rsid w:val="004C5DF0"/>
    <w:rsid w:val="004C691C"/>
    <w:rsid w:val="004D0BF7"/>
    <w:rsid w:val="004D7AA5"/>
    <w:rsid w:val="004E10F8"/>
    <w:rsid w:val="004E220D"/>
    <w:rsid w:val="004E44F8"/>
    <w:rsid w:val="004E543E"/>
    <w:rsid w:val="004F06E4"/>
    <w:rsid w:val="004F156C"/>
    <w:rsid w:val="004F31E4"/>
    <w:rsid w:val="004F3C25"/>
    <w:rsid w:val="004F44E3"/>
    <w:rsid w:val="0050131B"/>
    <w:rsid w:val="00503948"/>
    <w:rsid w:val="00507E8B"/>
    <w:rsid w:val="00511D43"/>
    <w:rsid w:val="00512A5D"/>
    <w:rsid w:val="0051369C"/>
    <w:rsid w:val="00516EE5"/>
    <w:rsid w:val="00517981"/>
    <w:rsid w:val="00525A2D"/>
    <w:rsid w:val="00526C40"/>
    <w:rsid w:val="00527F65"/>
    <w:rsid w:val="005310C3"/>
    <w:rsid w:val="005369A4"/>
    <w:rsid w:val="00542804"/>
    <w:rsid w:val="0055095E"/>
    <w:rsid w:val="00550BAA"/>
    <w:rsid w:val="005534AE"/>
    <w:rsid w:val="00553D45"/>
    <w:rsid w:val="0055579A"/>
    <w:rsid w:val="00556408"/>
    <w:rsid w:val="00564CD3"/>
    <w:rsid w:val="00566126"/>
    <w:rsid w:val="00567A43"/>
    <w:rsid w:val="005700B5"/>
    <w:rsid w:val="00570948"/>
    <w:rsid w:val="005714E0"/>
    <w:rsid w:val="00575BB1"/>
    <w:rsid w:val="0058115A"/>
    <w:rsid w:val="00586FCB"/>
    <w:rsid w:val="00596461"/>
    <w:rsid w:val="005A142F"/>
    <w:rsid w:val="005A23CD"/>
    <w:rsid w:val="005A5CB4"/>
    <w:rsid w:val="005A64E6"/>
    <w:rsid w:val="005B0440"/>
    <w:rsid w:val="005B2281"/>
    <w:rsid w:val="005B5658"/>
    <w:rsid w:val="005B5DD2"/>
    <w:rsid w:val="005C2AE0"/>
    <w:rsid w:val="005C4321"/>
    <w:rsid w:val="005D089F"/>
    <w:rsid w:val="005D12FD"/>
    <w:rsid w:val="005D1BA2"/>
    <w:rsid w:val="005D505C"/>
    <w:rsid w:val="005D6C24"/>
    <w:rsid w:val="005D755B"/>
    <w:rsid w:val="005F67F2"/>
    <w:rsid w:val="005F7BAB"/>
    <w:rsid w:val="00600F07"/>
    <w:rsid w:val="0060141F"/>
    <w:rsid w:val="00602705"/>
    <w:rsid w:val="006031C8"/>
    <w:rsid w:val="00603BA1"/>
    <w:rsid w:val="0060567F"/>
    <w:rsid w:val="00607215"/>
    <w:rsid w:val="006103B2"/>
    <w:rsid w:val="00616593"/>
    <w:rsid w:val="00622143"/>
    <w:rsid w:val="006238E7"/>
    <w:rsid w:val="00623D2E"/>
    <w:rsid w:val="00627719"/>
    <w:rsid w:val="00630739"/>
    <w:rsid w:val="00632D80"/>
    <w:rsid w:val="006349B9"/>
    <w:rsid w:val="00643B3D"/>
    <w:rsid w:val="0065115A"/>
    <w:rsid w:val="00651403"/>
    <w:rsid w:val="00653832"/>
    <w:rsid w:val="00653A42"/>
    <w:rsid w:val="0065503E"/>
    <w:rsid w:val="00656A83"/>
    <w:rsid w:val="00662FAF"/>
    <w:rsid w:val="00677C0D"/>
    <w:rsid w:val="006845A8"/>
    <w:rsid w:val="006855E4"/>
    <w:rsid w:val="0068742F"/>
    <w:rsid w:val="006A0AFE"/>
    <w:rsid w:val="006A1E6F"/>
    <w:rsid w:val="006A5EEE"/>
    <w:rsid w:val="006B12BD"/>
    <w:rsid w:val="006B4907"/>
    <w:rsid w:val="006C56BB"/>
    <w:rsid w:val="006C6791"/>
    <w:rsid w:val="006D05AA"/>
    <w:rsid w:val="006D51B7"/>
    <w:rsid w:val="006E0035"/>
    <w:rsid w:val="006E3D46"/>
    <w:rsid w:val="006E4DFC"/>
    <w:rsid w:val="006E6960"/>
    <w:rsid w:val="006F3A41"/>
    <w:rsid w:val="00701E1F"/>
    <w:rsid w:val="00702892"/>
    <w:rsid w:val="00703C58"/>
    <w:rsid w:val="00707822"/>
    <w:rsid w:val="00717648"/>
    <w:rsid w:val="00717C99"/>
    <w:rsid w:val="00732BF2"/>
    <w:rsid w:val="00734113"/>
    <w:rsid w:val="00735367"/>
    <w:rsid w:val="00735AA1"/>
    <w:rsid w:val="0075456B"/>
    <w:rsid w:val="00767664"/>
    <w:rsid w:val="00767CFF"/>
    <w:rsid w:val="00771778"/>
    <w:rsid w:val="0077407C"/>
    <w:rsid w:val="00774E2D"/>
    <w:rsid w:val="00775920"/>
    <w:rsid w:val="00780A47"/>
    <w:rsid w:val="007823EB"/>
    <w:rsid w:val="007824B0"/>
    <w:rsid w:val="00782C91"/>
    <w:rsid w:val="0079267B"/>
    <w:rsid w:val="00796E1B"/>
    <w:rsid w:val="00796FF8"/>
    <w:rsid w:val="007A1249"/>
    <w:rsid w:val="007A1E41"/>
    <w:rsid w:val="007A696B"/>
    <w:rsid w:val="007B1EC5"/>
    <w:rsid w:val="007B46E6"/>
    <w:rsid w:val="007B5BE0"/>
    <w:rsid w:val="007C0F5B"/>
    <w:rsid w:val="007C229E"/>
    <w:rsid w:val="007D1FE3"/>
    <w:rsid w:val="007D4952"/>
    <w:rsid w:val="007D650F"/>
    <w:rsid w:val="007D7380"/>
    <w:rsid w:val="007E0692"/>
    <w:rsid w:val="007E3436"/>
    <w:rsid w:val="007E40C1"/>
    <w:rsid w:val="007F08D3"/>
    <w:rsid w:val="007F25B1"/>
    <w:rsid w:val="007F3BCD"/>
    <w:rsid w:val="007F5331"/>
    <w:rsid w:val="007F6870"/>
    <w:rsid w:val="0080184C"/>
    <w:rsid w:val="008022D2"/>
    <w:rsid w:val="00804798"/>
    <w:rsid w:val="0080573F"/>
    <w:rsid w:val="00807BE6"/>
    <w:rsid w:val="00811754"/>
    <w:rsid w:val="00811B5F"/>
    <w:rsid w:val="00812F01"/>
    <w:rsid w:val="0081694B"/>
    <w:rsid w:val="00816AFD"/>
    <w:rsid w:val="00821963"/>
    <w:rsid w:val="0082309C"/>
    <w:rsid w:val="00824680"/>
    <w:rsid w:val="0083027E"/>
    <w:rsid w:val="00830290"/>
    <w:rsid w:val="0083394F"/>
    <w:rsid w:val="008378A9"/>
    <w:rsid w:val="00837EA4"/>
    <w:rsid w:val="00842A30"/>
    <w:rsid w:val="008437B5"/>
    <w:rsid w:val="00845372"/>
    <w:rsid w:val="00847803"/>
    <w:rsid w:val="0085268A"/>
    <w:rsid w:val="00853C09"/>
    <w:rsid w:val="00855B58"/>
    <w:rsid w:val="00860452"/>
    <w:rsid w:val="00861140"/>
    <w:rsid w:val="00863BA2"/>
    <w:rsid w:val="008648E9"/>
    <w:rsid w:val="008725F3"/>
    <w:rsid w:val="0088014D"/>
    <w:rsid w:val="00880A2C"/>
    <w:rsid w:val="00883B6A"/>
    <w:rsid w:val="00884B06"/>
    <w:rsid w:val="00884B14"/>
    <w:rsid w:val="00890248"/>
    <w:rsid w:val="00890EC2"/>
    <w:rsid w:val="00893141"/>
    <w:rsid w:val="0089405B"/>
    <w:rsid w:val="00894305"/>
    <w:rsid w:val="008A222F"/>
    <w:rsid w:val="008A2945"/>
    <w:rsid w:val="008A336C"/>
    <w:rsid w:val="008A5FDD"/>
    <w:rsid w:val="008A7601"/>
    <w:rsid w:val="008B0A5A"/>
    <w:rsid w:val="008B2B16"/>
    <w:rsid w:val="008B5CA6"/>
    <w:rsid w:val="008B6BB4"/>
    <w:rsid w:val="008C00CF"/>
    <w:rsid w:val="008C17EB"/>
    <w:rsid w:val="008C18B2"/>
    <w:rsid w:val="008C4720"/>
    <w:rsid w:val="008D1A9E"/>
    <w:rsid w:val="008D5404"/>
    <w:rsid w:val="008E0220"/>
    <w:rsid w:val="008E2657"/>
    <w:rsid w:val="008E3660"/>
    <w:rsid w:val="008F61D7"/>
    <w:rsid w:val="008F63C3"/>
    <w:rsid w:val="008F6564"/>
    <w:rsid w:val="00902F6E"/>
    <w:rsid w:val="009041A1"/>
    <w:rsid w:val="009077C0"/>
    <w:rsid w:val="00910EA8"/>
    <w:rsid w:val="009131E7"/>
    <w:rsid w:val="00915EF0"/>
    <w:rsid w:val="00916386"/>
    <w:rsid w:val="009201D4"/>
    <w:rsid w:val="00920B66"/>
    <w:rsid w:val="00921353"/>
    <w:rsid w:val="009241AC"/>
    <w:rsid w:val="00924D27"/>
    <w:rsid w:val="00925C99"/>
    <w:rsid w:val="0093444C"/>
    <w:rsid w:val="00935EEE"/>
    <w:rsid w:val="00941A8E"/>
    <w:rsid w:val="00941CA2"/>
    <w:rsid w:val="009431A5"/>
    <w:rsid w:val="00943F16"/>
    <w:rsid w:val="0094490F"/>
    <w:rsid w:val="00956D7C"/>
    <w:rsid w:val="0096087B"/>
    <w:rsid w:val="009638ED"/>
    <w:rsid w:val="00970315"/>
    <w:rsid w:val="00973FC9"/>
    <w:rsid w:val="00975A19"/>
    <w:rsid w:val="009776CF"/>
    <w:rsid w:val="00984650"/>
    <w:rsid w:val="0098496E"/>
    <w:rsid w:val="00987B8E"/>
    <w:rsid w:val="0099254A"/>
    <w:rsid w:val="00992C2A"/>
    <w:rsid w:val="009941C0"/>
    <w:rsid w:val="00995C0C"/>
    <w:rsid w:val="00997294"/>
    <w:rsid w:val="009A127B"/>
    <w:rsid w:val="009A3265"/>
    <w:rsid w:val="009A5783"/>
    <w:rsid w:val="009C1500"/>
    <w:rsid w:val="009C1AFC"/>
    <w:rsid w:val="009C29BE"/>
    <w:rsid w:val="009C3C94"/>
    <w:rsid w:val="009C559E"/>
    <w:rsid w:val="009C560B"/>
    <w:rsid w:val="009C7C13"/>
    <w:rsid w:val="009D4013"/>
    <w:rsid w:val="009D4254"/>
    <w:rsid w:val="009D5FE3"/>
    <w:rsid w:val="009D7FC3"/>
    <w:rsid w:val="009E0DFF"/>
    <w:rsid w:val="009E1C0A"/>
    <w:rsid w:val="009F4826"/>
    <w:rsid w:val="009F49E2"/>
    <w:rsid w:val="009F5369"/>
    <w:rsid w:val="009F5DEA"/>
    <w:rsid w:val="009F722B"/>
    <w:rsid w:val="00A00715"/>
    <w:rsid w:val="00A02DF5"/>
    <w:rsid w:val="00A04CEF"/>
    <w:rsid w:val="00A057F0"/>
    <w:rsid w:val="00A11823"/>
    <w:rsid w:val="00A12EB1"/>
    <w:rsid w:val="00A2616D"/>
    <w:rsid w:val="00A31A17"/>
    <w:rsid w:val="00A32F94"/>
    <w:rsid w:val="00A336BB"/>
    <w:rsid w:val="00A37B55"/>
    <w:rsid w:val="00A46BA5"/>
    <w:rsid w:val="00A477FF"/>
    <w:rsid w:val="00A54AA3"/>
    <w:rsid w:val="00A554E9"/>
    <w:rsid w:val="00A578BB"/>
    <w:rsid w:val="00A61316"/>
    <w:rsid w:val="00A66D70"/>
    <w:rsid w:val="00A776C6"/>
    <w:rsid w:val="00A8268B"/>
    <w:rsid w:val="00A851A8"/>
    <w:rsid w:val="00A85C2A"/>
    <w:rsid w:val="00A86A9D"/>
    <w:rsid w:val="00A91C74"/>
    <w:rsid w:val="00A94106"/>
    <w:rsid w:val="00A96C79"/>
    <w:rsid w:val="00AA1621"/>
    <w:rsid w:val="00AB153D"/>
    <w:rsid w:val="00AB4E61"/>
    <w:rsid w:val="00AB58FB"/>
    <w:rsid w:val="00AB5EBD"/>
    <w:rsid w:val="00AB63D5"/>
    <w:rsid w:val="00AB658E"/>
    <w:rsid w:val="00AB7AE0"/>
    <w:rsid w:val="00AC0192"/>
    <w:rsid w:val="00AC21FF"/>
    <w:rsid w:val="00AC77CF"/>
    <w:rsid w:val="00AD004D"/>
    <w:rsid w:val="00AD3127"/>
    <w:rsid w:val="00AD5141"/>
    <w:rsid w:val="00AD78BA"/>
    <w:rsid w:val="00AE2A95"/>
    <w:rsid w:val="00AE3314"/>
    <w:rsid w:val="00AE6642"/>
    <w:rsid w:val="00AE6AAE"/>
    <w:rsid w:val="00AE7E06"/>
    <w:rsid w:val="00AF116E"/>
    <w:rsid w:val="00AF1BAF"/>
    <w:rsid w:val="00AF4682"/>
    <w:rsid w:val="00B01942"/>
    <w:rsid w:val="00B02FEF"/>
    <w:rsid w:val="00B0568E"/>
    <w:rsid w:val="00B100C2"/>
    <w:rsid w:val="00B15445"/>
    <w:rsid w:val="00B164EE"/>
    <w:rsid w:val="00B21BF7"/>
    <w:rsid w:val="00B271D0"/>
    <w:rsid w:val="00B302BF"/>
    <w:rsid w:val="00B337B1"/>
    <w:rsid w:val="00B37ADA"/>
    <w:rsid w:val="00B416EC"/>
    <w:rsid w:val="00B41E5A"/>
    <w:rsid w:val="00B46620"/>
    <w:rsid w:val="00B50EF3"/>
    <w:rsid w:val="00B536AB"/>
    <w:rsid w:val="00B571A0"/>
    <w:rsid w:val="00B60ADC"/>
    <w:rsid w:val="00B64D8C"/>
    <w:rsid w:val="00B7681C"/>
    <w:rsid w:val="00B768B3"/>
    <w:rsid w:val="00B80502"/>
    <w:rsid w:val="00B82C21"/>
    <w:rsid w:val="00B84F69"/>
    <w:rsid w:val="00B85B0F"/>
    <w:rsid w:val="00B865BB"/>
    <w:rsid w:val="00B877A3"/>
    <w:rsid w:val="00B90DCC"/>
    <w:rsid w:val="00B97A6F"/>
    <w:rsid w:val="00BA41F8"/>
    <w:rsid w:val="00BB3E31"/>
    <w:rsid w:val="00BB7E8C"/>
    <w:rsid w:val="00BD38A7"/>
    <w:rsid w:val="00BD7C42"/>
    <w:rsid w:val="00BE076B"/>
    <w:rsid w:val="00BE10DF"/>
    <w:rsid w:val="00BE7826"/>
    <w:rsid w:val="00BE7C76"/>
    <w:rsid w:val="00BF27D2"/>
    <w:rsid w:val="00C07460"/>
    <w:rsid w:val="00C10891"/>
    <w:rsid w:val="00C1566D"/>
    <w:rsid w:val="00C17BEF"/>
    <w:rsid w:val="00C2335B"/>
    <w:rsid w:val="00C24024"/>
    <w:rsid w:val="00C249FA"/>
    <w:rsid w:val="00C257BE"/>
    <w:rsid w:val="00C2647E"/>
    <w:rsid w:val="00C26E1A"/>
    <w:rsid w:val="00C3526E"/>
    <w:rsid w:val="00C37067"/>
    <w:rsid w:val="00C37115"/>
    <w:rsid w:val="00C37379"/>
    <w:rsid w:val="00C415AB"/>
    <w:rsid w:val="00C4418B"/>
    <w:rsid w:val="00C46AC9"/>
    <w:rsid w:val="00C56A30"/>
    <w:rsid w:val="00C57378"/>
    <w:rsid w:val="00C620FD"/>
    <w:rsid w:val="00C6428A"/>
    <w:rsid w:val="00C6457F"/>
    <w:rsid w:val="00C65D05"/>
    <w:rsid w:val="00C66A6E"/>
    <w:rsid w:val="00C71AC8"/>
    <w:rsid w:val="00C7369F"/>
    <w:rsid w:val="00C73F1B"/>
    <w:rsid w:val="00C7492A"/>
    <w:rsid w:val="00C75733"/>
    <w:rsid w:val="00C76144"/>
    <w:rsid w:val="00C856E0"/>
    <w:rsid w:val="00C87034"/>
    <w:rsid w:val="00C904A5"/>
    <w:rsid w:val="00C9078C"/>
    <w:rsid w:val="00C90BB5"/>
    <w:rsid w:val="00C92CB4"/>
    <w:rsid w:val="00C963B6"/>
    <w:rsid w:val="00CA1E24"/>
    <w:rsid w:val="00CA203F"/>
    <w:rsid w:val="00CA328A"/>
    <w:rsid w:val="00CB1764"/>
    <w:rsid w:val="00CB3DB8"/>
    <w:rsid w:val="00CB41E7"/>
    <w:rsid w:val="00CB4ADF"/>
    <w:rsid w:val="00CC106A"/>
    <w:rsid w:val="00CC277D"/>
    <w:rsid w:val="00CC4F92"/>
    <w:rsid w:val="00CC50B4"/>
    <w:rsid w:val="00CC5240"/>
    <w:rsid w:val="00CC6E6B"/>
    <w:rsid w:val="00CD0361"/>
    <w:rsid w:val="00CD193F"/>
    <w:rsid w:val="00CD1A2E"/>
    <w:rsid w:val="00CD4CE7"/>
    <w:rsid w:val="00CD7F99"/>
    <w:rsid w:val="00CE0318"/>
    <w:rsid w:val="00D00DD7"/>
    <w:rsid w:val="00D02577"/>
    <w:rsid w:val="00D112D1"/>
    <w:rsid w:val="00D163E7"/>
    <w:rsid w:val="00D17A26"/>
    <w:rsid w:val="00D2669D"/>
    <w:rsid w:val="00D322AD"/>
    <w:rsid w:val="00D328DD"/>
    <w:rsid w:val="00D36615"/>
    <w:rsid w:val="00D43371"/>
    <w:rsid w:val="00D451F8"/>
    <w:rsid w:val="00D46EED"/>
    <w:rsid w:val="00D51462"/>
    <w:rsid w:val="00D55C27"/>
    <w:rsid w:val="00D5603F"/>
    <w:rsid w:val="00D630BE"/>
    <w:rsid w:val="00D672BB"/>
    <w:rsid w:val="00D91734"/>
    <w:rsid w:val="00D9292E"/>
    <w:rsid w:val="00D92ABC"/>
    <w:rsid w:val="00D9346E"/>
    <w:rsid w:val="00D96894"/>
    <w:rsid w:val="00DA1AC8"/>
    <w:rsid w:val="00DB1108"/>
    <w:rsid w:val="00DB3B4F"/>
    <w:rsid w:val="00DB4E39"/>
    <w:rsid w:val="00DB706C"/>
    <w:rsid w:val="00DC1A83"/>
    <w:rsid w:val="00DC4E73"/>
    <w:rsid w:val="00DC5FDA"/>
    <w:rsid w:val="00DC6E92"/>
    <w:rsid w:val="00DC7630"/>
    <w:rsid w:val="00DC770C"/>
    <w:rsid w:val="00DD4CA9"/>
    <w:rsid w:val="00DE0F19"/>
    <w:rsid w:val="00DE1165"/>
    <w:rsid w:val="00DE21B3"/>
    <w:rsid w:val="00DE3480"/>
    <w:rsid w:val="00DE5873"/>
    <w:rsid w:val="00E01964"/>
    <w:rsid w:val="00E037CD"/>
    <w:rsid w:val="00E05225"/>
    <w:rsid w:val="00E05383"/>
    <w:rsid w:val="00E117EC"/>
    <w:rsid w:val="00E2132D"/>
    <w:rsid w:val="00E221B4"/>
    <w:rsid w:val="00E32667"/>
    <w:rsid w:val="00E333E1"/>
    <w:rsid w:val="00E34DC8"/>
    <w:rsid w:val="00E352F9"/>
    <w:rsid w:val="00E43095"/>
    <w:rsid w:val="00E6053C"/>
    <w:rsid w:val="00E60BA6"/>
    <w:rsid w:val="00E6122B"/>
    <w:rsid w:val="00E62DB6"/>
    <w:rsid w:val="00E63EFE"/>
    <w:rsid w:val="00E73476"/>
    <w:rsid w:val="00E81DCE"/>
    <w:rsid w:val="00E8404B"/>
    <w:rsid w:val="00E84E3A"/>
    <w:rsid w:val="00E8537B"/>
    <w:rsid w:val="00E92FF4"/>
    <w:rsid w:val="00E94918"/>
    <w:rsid w:val="00E949D8"/>
    <w:rsid w:val="00E97727"/>
    <w:rsid w:val="00EB770C"/>
    <w:rsid w:val="00EC3467"/>
    <w:rsid w:val="00EC35AB"/>
    <w:rsid w:val="00EC6AD5"/>
    <w:rsid w:val="00EC724C"/>
    <w:rsid w:val="00ED1090"/>
    <w:rsid w:val="00ED26A5"/>
    <w:rsid w:val="00EE0B3D"/>
    <w:rsid w:val="00EE3AC7"/>
    <w:rsid w:val="00EE4E56"/>
    <w:rsid w:val="00EE6721"/>
    <w:rsid w:val="00EE6CD1"/>
    <w:rsid w:val="00EE7D13"/>
    <w:rsid w:val="00EF300E"/>
    <w:rsid w:val="00EF52A0"/>
    <w:rsid w:val="00EF649B"/>
    <w:rsid w:val="00F00BAE"/>
    <w:rsid w:val="00F04B5B"/>
    <w:rsid w:val="00F06C61"/>
    <w:rsid w:val="00F1382F"/>
    <w:rsid w:val="00F155E7"/>
    <w:rsid w:val="00F16742"/>
    <w:rsid w:val="00F169A7"/>
    <w:rsid w:val="00F247C5"/>
    <w:rsid w:val="00F251B5"/>
    <w:rsid w:val="00F2566E"/>
    <w:rsid w:val="00F25AF6"/>
    <w:rsid w:val="00F26662"/>
    <w:rsid w:val="00F27F01"/>
    <w:rsid w:val="00F30A06"/>
    <w:rsid w:val="00F40B7F"/>
    <w:rsid w:val="00F45C5B"/>
    <w:rsid w:val="00F52D86"/>
    <w:rsid w:val="00F5658C"/>
    <w:rsid w:val="00F61E8C"/>
    <w:rsid w:val="00F62F72"/>
    <w:rsid w:val="00F656E5"/>
    <w:rsid w:val="00F67BF8"/>
    <w:rsid w:val="00F70082"/>
    <w:rsid w:val="00F7145D"/>
    <w:rsid w:val="00F7523F"/>
    <w:rsid w:val="00F7559C"/>
    <w:rsid w:val="00F75ADA"/>
    <w:rsid w:val="00F75C06"/>
    <w:rsid w:val="00F77CDE"/>
    <w:rsid w:val="00F83604"/>
    <w:rsid w:val="00F84505"/>
    <w:rsid w:val="00F8455E"/>
    <w:rsid w:val="00F85039"/>
    <w:rsid w:val="00F85938"/>
    <w:rsid w:val="00F90ABF"/>
    <w:rsid w:val="00F90B91"/>
    <w:rsid w:val="00FA1E24"/>
    <w:rsid w:val="00FA21D2"/>
    <w:rsid w:val="00FA4CBF"/>
    <w:rsid w:val="00FA5673"/>
    <w:rsid w:val="00FA63B3"/>
    <w:rsid w:val="00FB46E4"/>
    <w:rsid w:val="00FC1236"/>
    <w:rsid w:val="00FC2416"/>
    <w:rsid w:val="00FC5E7E"/>
    <w:rsid w:val="00FD0C7D"/>
    <w:rsid w:val="00FD7D12"/>
    <w:rsid w:val="00FE3873"/>
    <w:rsid w:val="00FE673B"/>
    <w:rsid w:val="00FE6A8F"/>
    <w:rsid w:val="00FE7C2B"/>
    <w:rsid w:val="00FF06AD"/>
    <w:rsid w:val="00FF4295"/>
    <w:rsid w:val="00FF46E4"/>
    <w:rsid w:val="00FF56B3"/>
    <w:rsid w:val="00FF5F3D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0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700B5"/>
    <w:pPr>
      <w:keepNext/>
      <w:outlineLvl w:val="2"/>
    </w:pPr>
    <w:rPr>
      <w:rFonts w:ascii="Arial" w:eastAsia="Times New Roman" w:hAnsi="Arial" w:cs="Arial"/>
      <w:b/>
      <w:bCs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0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00B5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0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NormalWeb">
    <w:name w:val="Normal (Web)"/>
    <w:basedOn w:val="Normal"/>
    <w:rsid w:val="005700B5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C85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17"/>
    <w:rPr>
      <w:rFonts w:ascii="Segoe UI" w:eastAsia="SimSun" w:hAnsi="Segoe UI" w:cs="Segoe UI"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430FEF"/>
    <w:pPr>
      <w:suppressAutoHyphens/>
      <w:jc w:val="both"/>
    </w:pPr>
    <w:rPr>
      <w:rFonts w:ascii="DV_Divyae" w:eastAsia="Times New Roman" w:hAnsi="DV_Divyae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430FEF"/>
    <w:rPr>
      <w:rFonts w:ascii="DV_Divyae" w:eastAsia="Times New Roman" w:hAnsi="DV_Divyae" w:cs="Times New Roman"/>
      <w:sz w:val="24"/>
      <w:szCs w:val="20"/>
      <w:lang w:eastAsia="ar-SA"/>
    </w:rPr>
  </w:style>
  <w:style w:type="paragraph" w:styleId="NoSpacing">
    <w:name w:val="No Spacing"/>
    <w:uiPriority w:val="1"/>
    <w:qFormat/>
    <w:rsid w:val="003562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A30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shorttext">
    <w:name w:val="short_text"/>
    <w:basedOn w:val="DefaultParagraphFont"/>
    <w:rsid w:val="00CB4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DECA-F63D-43C8-9B8C-9957935B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hss</dc:creator>
  <cp:lastModifiedBy>Krishan Kumar</cp:lastModifiedBy>
  <cp:revision>58</cp:revision>
  <cp:lastPrinted>2018-11-09T09:59:00Z</cp:lastPrinted>
  <dcterms:created xsi:type="dcterms:W3CDTF">2018-05-28T06:38:00Z</dcterms:created>
  <dcterms:modified xsi:type="dcterms:W3CDTF">2019-01-28T10:20:00Z</dcterms:modified>
</cp:coreProperties>
</file>